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BE1" w:rsidRPr="008B105F" w:rsidRDefault="00880BE1" w:rsidP="00880BE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>Муниципальное бюджетное  дошкольное образовательное учреждение “Детский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исеме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80BE1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80BE1">
        <w:rPr>
          <w:rFonts w:ascii="Times New Roman" w:eastAsia="Calibri" w:hAnsi="Times New Roman" w:cs="Times New Roman"/>
          <w:sz w:val="28"/>
          <w:szCs w:val="28"/>
        </w:rPr>
        <w:t xml:space="preserve">Фестиваль игр народов Поволжья, с разучиванием </w:t>
      </w:r>
      <w:proofErr w:type="spellStart"/>
      <w:r w:rsidRPr="00880BE1">
        <w:rPr>
          <w:rFonts w:ascii="Times New Roman" w:eastAsia="Calibri" w:hAnsi="Times New Roman" w:cs="Times New Roman"/>
          <w:sz w:val="28"/>
          <w:szCs w:val="28"/>
        </w:rPr>
        <w:t>потешок</w:t>
      </w:r>
      <w:proofErr w:type="spellEnd"/>
      <w:r w:rsidRPr="00880BE1">
        <w:rPr>
          <w:rFonts w:ascii="Times New Roman" w:eastAsia="Calibri" w:hAnsi="Times New Roman" w:cs="Times New Roman"/>
          <w:sz w:val="28"/>
          <w:szCs w:val="28"/>
        </w:rPr>
        <w:t xml:space="preserve"> и скороговорок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2.Уровень организации (детский сад, район, республика)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дәрәҗәсе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районкүләм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республика) 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Время проведения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Уткәрү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03</w:t>
      </w:r>
      <w:r w:rsidRPr="008B105F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8B105F">
        <w:rPr>
          <w:rFonts w:ascii="Times New Roman" w:eastAsia="Calibri" w:hAnsi="Times New Roman" w:cs="Times New Roman"/>
          <w:sz w:val="28"/>
          <w:szCs w:val="28"/>
        </w:rPr>
        <w:t>.2021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Катнашучылар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саны –  </w:t>
      </w:r>
      <w:r>
        <w:rPr>
          <w:rFonts w:ascii="Times New Roman" w:eastAsia="Calibri" w:hAnsi="Times New Roman" w:cs="Times New Roman"/>
          <w:sz w:val="28"/>
          <w:szCs w:val="28"/>
        </w:rPr>
        <w:t>дети от 3 до 7 лет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80BE1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кыскача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эчтәлеге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80BE1">
        <w:rPr>
          <w:rFonts w:ascii="Times New Roman" w:eastAsia="Calibri" w:hAnsi="Times New Roman" w:cs="Times New Roman"/>
          <w:sz w:val="28"/>
          <w:szCs w:val="28"/>
        </w:rPr>
        <w:t>Приобщение детей к истокам народной культуры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Сайтта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социаль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челтәрләрдә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чагылдырган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сылтама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hyperlink r:id="rId5" w:history="1">
        <w:r w:rsidRPr="008B105F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https://edu.tatar.ru/nurlat/dou15/main-news?page=2</w:t>
        </w:r>
      </w:hyperlink>
    </w:p>
    <w:p w:rsidR="00880BE1" w:rsidRDefault="00880BE1" w:rsidP="00880BE1">
      <w:pPr>
        <w:spacing w:after="0" w:line="240" w:lineRule="auto"/>
        <w:rPr>
          <w:rFonts w:ascii="Calibri" w:eastAsia="Calibri" w:hAnsi="Calibri" w:cs="Times New Roman"/>
        </w:rPr>
      </w:pPr>
      <w:hyperlink r:id="rId6" w:history="1">
        <w:r w:rsidRPr="00602C63">
          <w:rPr>
            <w:rStyle w:val="a3"/>
            <w:rFonts w:ascii="Calibri" w:eastAsia="Calibri" w:hAnsi="Calibri" w:cs="Times New Roman"/>
          </w:rPr>
          <w:t>https://instagram.com/mbdou_15?igshid=ycwzooggvec9</w:t>
        </w:r>
      </w:hyperlink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>8. СМИ</w:t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</w: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9419EF5">
            <wp:extent cx="3373530" cy="2525486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825" cy="2531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0BE1" w:rsidRPr="008B105F" w:rsidRDefault="00880BE1" w:rsidP="00880BE1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</w:pPr>
      <w:r w:rsidRPr="008B105F"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  <w:t xml:space="preserve">    </w:t>
      </w:r>
    </w:p>
    <w:p w:rsidR="00DE7672" w:rsidRDefault="00DE7672">
      <w:bookmarkStart w:id="0" w:name="_GoBack"/>
      <w:bookmarkEnd w:id="0"/>
    </w:p>
    <w:sectPr w:rsidR="00DE76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E1"/>
    <w:rsid w:val="00880BE1"/>
    <w:rsid w:val="00DE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BE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0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0B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BE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80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0B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mbdou_15?igshid=ycwzooggvec9" TargetMode="External"/><Relationship Id="rId5" Type="http://schemas.openxmlformats.org/officeDocument/2006/relationships/hyperlink" Target="https://edu.tatar.ru/nurlat/dou15/main-news?page=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2021-03-24T13:21:00Z</dcterms:created>
  <dcterms:modified xsi:type="dcterms:W3CDTF">2021-03-24T13:26:00Z</dcterms:modified>
</cp:coreProperties>
</file>